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2936E" w14:textId="3167D0E1" w:rsidR="009740FC" w:rsidRDefault="00D753A7" w:rsidP="00F261E2">
      <w:pPr>
        <w:spacing w:after="0" w:line="240" w:lineRule="auto"/>
        <w:rPr>
          <w:i/>
          <w:iCs/>
          <w:sz w:val="18"/>
          <w:szCs w:val="18"/>
          <w:lang w:val="fr-FR"/>
        </w:rPr>
      </w:pPr>
      <w:proofErr w:type="spellStart"/>
      <w:r w:rsidRPr="00D753A7">
        <w:rPr>
          <w:i/>
          <w:iCs/>
          <w:sz w:val="18"/>
          <w:szCs w:val="18"/>
          <w:lang w:val="fr-FR"/>
        </w:rPr>
        <w:t>uOttawa</w:t>
      </w:r>
      <w:proofErr w:type="spellEnd"/>
      <w:r w:rsidRPr="00D753A7">
        <w:rPr>
          <w:i/>
          <w:iCs/>
          <w:sz w:val="18"/>
          <w:szCs w:val="18"/>
          <w:lang w:val="fr-FR"/>
        </w:rPr>
        <w:t xml:space="preserve"> </w:t>
      </w:r>
      <w:proofErr w:type="spellStart"/>
      <w:r w:rsidRPr="00D753A7">
        <w:rPr>
          <w:i/>
          <w:iCs/>
          <w:sz w:val="18"/>
          <w:szCs w:val="18"/>
          <w:lang w:val="fr-FR"/>
        </w:rPr>
        <w:t>Photographer</w:t>
      </w:r>
      <w:proofErr w:type="spellEnd"/>
      <w:r w:rsidRPr="00D753A7">
        <w:rPr>
          <w:i/>
          <w:iCs/>
          <w:sz w:val="18"/>
          <w:szCs w:val="18"/>
          <w:lang w:val="fr-FR"/>
        </w:rPr>
        <w:t> :  Bonnie Findley</w:t>
      </w:r>
      <w:r w:rsidRPr="00D753A7">
        <w:rPr>
          <w:i/>
          <w:iCs/>
          <w:sz w:val="18"/>
          <w:szCs w:val="18"/>
          <w:lang w:val="fr-FR"/>
        </w:rPr>
        <w:br w:type="textWrapping" w:clear="all"/>
      </w:r>
    </w:p>
    <w:p w14:paraId="7F2DEFE8" w14:textId="4A90A62C" w:rsidR="00D753A7" w:rsidRPr="00D753A7" w:rsidRDefault="00D753A7" w:rsidP="00F261E2">
      <w:pPr>
        <w:spacing w:after="0" w:line="240" w:lineRule="auto"/>
        <w:rPr>
          <w:i/>
          <w:iCs/>
          <w:sz w:val="18"/>
          <w:szCs w:val="18"/>
          <w:lang w:val="fr-FR"/>
        </w:rPr>
      </w:pPr>
      <w:r>
        <w:rPr>
          <w:noProof/>
        </w:rPr>
        <w:drawing>
          <wp:inline distT="0" distB="0" distL="0" distR="0" wp14:anchorId="2A43C884" wp14:editId="15A61FD6">
            <wp:extent cx="2451600" cy="2451600"/>
            <wp:effectExtent l="0" t="0" r="6350" b="6350"/>
            <wp:docPr id="291530158" name="Picture 1" descr="A person in a red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0158" name="Picture 1" descr="A person in a red robe&#10;&#10;Description automatically generated"/>
                    <pic:cNvPicPr/>
                  </pic:nvPicPr>
                  <pic:blipFill>
                    <a:blip r:embed="rId6"/>
                    <a:stretch>
                      <a:fillRect/>
                    </a:stretch>
                  </pic:blipFill>
                  <pic:spPr>
                    <a:xfrm>
                      <a:off x="0" y="0"/>
                      <a:ext cx="2451600" cy="2451600"/>
                    </a:xfrm>
                    <a:prstGeom prst="rect">
                      <a:avLst/>
                    </a:prstGeom>
                  </pic:spPr>
                </pic:pic>
              </a:graphicData>
            </a:graphic>
          </wp:inline>
        </w:drawing>
      </w:r>
    </w:p>
    <w:p w14:paraId="74802AF0" w14:textId="77777777" w:rsidR="00F261E2" w:rsidRPr="0023280D" w:rsidRDefault="00F261E2" w:rsidP="00F261E2">
      <w:pPr>
        <w:spacing w:after="0" w:line="240" w:lineRule="auto"/>
        <w:rPr>
          <w:sz w:val="20"/>
          <w:lang w:val="fr-FR"/>
        </w:rPr>
      </w:pPr>
    </w:p>
    <w:p w14:paraId="73FC2023" w14:textId="7B220E4A" w:rsidR="00C234A7" w:rsidRPr="0023280D" w:rsidRDefault="004F2593" w:rsidP="009F488C">
      <w:pPr>
        <w:shd w:val="clear" w:color="auto" w:fill="FFFFFF"/>
        <w:spacing w:after="0" w:line="240" w:lineRule="auto"/>
        <w:jc w:val="both"/>
        <w:textAlignment w:val="baseline"/>
        <w:rPr>
          <w:rFonts w:ascii="Arial" w:eastAsia="Times New Roman" w:hAnsi="Arial" w:cs="Arial"/>
          <w:color w:val="000000"/>
          <w:sz w:val="20"/>
          <w:lang w:val="en-CA"/>
        </w:rPr>
      </w:pPr>
      <w:r w:rsidRPr="004F2593">
        <w:rPr>
          <w:rFonts w:ascii="Arial" w:eastAsia="Times New Roman" w:hAnsi="Arial" w:cs="Arial"/>
          <w:b/>
          <w:bCs/>
          <w:color w:val="000000"/>
          <w:bdr w:val="none" w:sz="0" w:space="0" w:color="auto" w:frame="1"/>
          <w:lang w:val="en-CA"/>
        </w:rPr>
        <w:t>El</w:t>
      </w:r>
      <w:r>
        <w:rPr>
          <w:rFonts w:ascii="Arial" w:eastAsia="Times New Roman" w:hAnsi="Arial" w:cs="Arial"/>
          <w:b/>
          <w:bCs/>
          <w:color w:val="000000"/>
          <w:bdr w:val="none" w:sz="0" w:space="0" w:color="auto" w:frame="1"/>
          <w:lang w:val="en-CA"/>
        </w:rPr>
        <w:t xml:space="preserve">der </w:t>
      </w:r>
      <w:r w:rsidR="00C234A7" w:rsidRPr="0023280D">
        <w:rPr>
          <w:rFonts w:ascii="Arial" w:eastAsia="Times New Roman" w:hAnsi="Arial" w:cs="Arial"/>
          <w:b/>
          <w:bCs/>
          <w:color w:val="000000"/>
          <w:bdr w:val="none" w:sz="0" w:space="0" w:color="auto" w:frame="1"/>
          <w:lang w:val="en-CA"/>
        </w:rPr>
        <w:t>Claudette Commanda</w:t>
      </w:r>
      <w:r w:rsidR="00C234A7" w:rsidRPr="0023280D">
        <w:rPr>
          <w:rFonts w:ascii="Arial" w:eastAsia="Times New Roman" w:hAnsi="Arial" w:cs="Arial"/>
          <w:color w:val="000000"/>
          <w:lang w:val="en-CA"/>
        </w:rPr>
        <w:t> </w:t>
      </w:r>
      <w:r w:rsidR="00C234A7" w:rsidRPr="0023280D">
        <w:rPr>
          <w:rFonts w:ascii="Arial" w:eastAsia="Times New Roman" w:hAnsi="Arial" w:cs="Arial"/>
          <w:color w:val="000000"/>
          <w:sz w:val="20"/>
          <w:lang w:val="en-CA"/>
        </w:rPr>
        <w:t xml:space="preserve">is an Algonquin </w:t>
      </w:r>
      <w:proofErr w:type="spellStart"/>
      <w:r w:rsidR="00C234A7" w:rsidRPr="0023280D">
        <w:rPr>
          <w:rFonts w:ascii="Arial" w:eastAsia="Times New Roman" w:hAnsi="Arial" w:cs="Arial"/>
          <w:color w:val="000000"/>
          <w:sz w:val="20"/>
          <w:lang w:val="en-CA"/>
        </w:rPr>
        <w:t>Anishinabe</w:t>
      </w:r>
      <w:proofErr w:type="spellEnd"/>
      <w:r w:rsidR="00C234A7" w:rsidRPr="0023280D">
        <w:rPr>
          <w:rFonts w:ascii="Arial" w:eastAsia="Times New Roman" w:hAnsi="Arial" w:cs="Arial"/>
          <w:color w:val="000000"/>
          <w:sz w:val="20"/>
          <w:lang w:val="en-CA"/>
        </w:rPr>
        <w:t xml:space="preserve"> from </w:t>
      </w:r>
      <w:proofErr w:type="spellStart"/>
      <w:r w:rsidR="00C234A7" w:rsidRPr="0023280D">
        <w:rPr>
          <w:rFonts w:ascii="Arial" w:eastAsia="Times New Roman" w:hAnsi="Arial" w:cs="Arial"/>
          <w:color w:val="000000"/>
          <w:sz w:val="20"/>
          <w:lang w:val="en-CA"/>
        </w:rPr>
        <w:t>Kitigan</w:t>
      </w:r>
      <w:proofErr w:type="spellEnd"/>
      <w:r w:rsidR="00C234A7" w:rsidRPr="0023280D">
        <w:rPr>
          <w:rFonts w:ascii="Arial" w:eastAsia="Times New Roman" w:hAnsi="Arial" w:cs="Arial"/>
          <w:color w:val="000000"/>
          <w:sz w:val="20"/>
          <w:lang w:val="en-CA"/>
        </w:rPr>
        <w:t xml:space="preserve"> Zibi </w:t>
      </w:r>
      <w:proofErr w:type="spellStart"/>
      <w:r w:rsidR="00C234A7" w:rsidRPr="0023280D">
        <w:rPr>
          <w:rFonts w:ascii="Arial" w:eastAsia="Times New Roman" w:hAnsi="Arial" w:cs="Arial"/>
          <w:color w:val="000000"/>
          <w:sz w:val="20"/>
          <w:lang w:val="en-CA"/>
        </w:rPr>
        <w:t>Anishinabeg</w:t>
      </w:r>
      <w:proofErr w:type="spellEnd"/>
      <w:r w:rsidR="00C234A7" w:rsidRPr="0023280D">
        <w:rPr>
          <w:rFonts w:ascii="Arial" w:eastAsia="Times New Roman" w:hAnsi="Arial" w:cs="Arial"/>
          <w:color w:val="000000"/>
          <w:sz w:val="20"/>
          <w:lang w:val="en-CA"/>
        </w:rPr>
        <w:t xml:space="preserve"> First Nation located in the province of Quebec.  An alumni of the University of Ottawa Faculty of Common Law and Faculty of Arts, Claudette has dedicated the last 3</w:t>
      </w:r>
      <w:r w:rsidR="0096321F">
        <w:rPr>
          <w:rFonts w:ascii="Arial" w:eastAsia="Times New Roman" w:hAnsi="Arial" w:cs="Arial"/>
          <w:color w:val="000000"/>
          <w:sz w:val="20"/>
          <w:lang w:val="en-CA"/>
        </w:rPr>
        <w:t xml:space="preserve">5 </w:t>
      </w:r>
      <w:r w:rsidR="00C234A7" w:rsidRPr="0023280D">
        <w:rPr>
          <w:rFonts w:ascii="Arial" w:eastAsia="Times New Roman" w:hAnsi="Arial" w:cs="Arial"/>
          <w:color w:val="000000"/>
          <w:sz w:val="20"/>
          <w:lang w:val="en-CA"/>
        </w:rPr>
        <w:t>years promoting First Nations people, history, culture and rights in various capacities as a University of Ottawa student, professor, member and chair of the Aboriginal education council; and via public speaking events. </w:t>
      </w:r>
    </w:p>
    <w:p w14:paraId="2A69CEBC" w14:textId="77777777" w:rsidR="00C234A7" w:rsidRPr="0023280D" w:rsidRDefault="00C234A7" w:rsidP="009F488C">
      <w:pPr>
        <w:shd w:val="clear" w:color="auto" w:fill="FFFFFF"/>
        <w:spacing w:after="0" w:line="240" w:lineRule="auto"/>
        <w:jc w:val="both"/>
        <w:textAlignment w:val="baseline"/>
        <w:rPr>
          <w:rFonts w:ascii="Arial" w:eastAsia="Times New Roman" w:hAnsi="Arial" w:cs="Arial"/>
          <w:color w:val="000000"/>
          <w:sz w:val="20"/>
          <w:lang w:val="en-CA"/>
        </w:rPr>
      </w:pPr>
    </w:p>
    <w:p w14:paraId="1FEA720E" w14:textId="2E82105A" w:rsidR="003D5D63" w:rsidRPr="00C1565E" w:rsidRDefault="00C234A7" w:rsidP="00EA1CB4">
      <w:pPr>
        <w:shd w:val="clear" w:color="auto" w:fill="FFFFFF"/>
        <w:spacing w:after="0" w:line="240" w:lineRule="auto"/>
        <w:jc w:val="both"/>
        <w:textAlignment w:val="baseline"/>
        <w:rPr>
          <w:rFonts w:ascii="Arial" w:eastAsia="Times New Roman" w:hAnsi="Arial" w:cs="Arial"/>
          <w:color w:val="000000"/>
          <w:sz w:val="20"/>
          <w:lang w:val="en-CA"/>
        </w:rPr>
      </w:pPr>
      <w:r w:rsidRPr="0023280D">
        <w:rPr>
          <w:rFonts w:ascii="Arial" w:eastAsia="Times New Roman" w:hAnsi="Arial" w:cs="Arial"/>
          <w:color w:val="000000"/>
          <w:sz w:val="20"/>
          <w:lang w:val="en-CA"/>
        </w:rPr>
        <w:t xml:space="preserve">She is a professor for the University of Ottawa’s Institute of Women’s Studies; Faculty of Education; Faculty of Law; and the Aboriginal Studies Program, teaching courses on First Nations Women; Native Education; First Nations People and History; Indigenous Traditions; and Decolonization. In addition, she is the </w:t>
      </w:r>
      <w:r w:rsidR="003F173F">
        <w:rPr>
          <w:rFonts w:ascii="Arial" w:eastAsia="Times New Roman" w:hAnsi="Arial" w:cs="Arial"/>
          <w:color w:val="000000"/>
          <w:sz w:val="20"/>
          <w:lang w:val="en-CA"/>
        </w:rPr>
        <w:t>Chief Executive Officer</w:t>
      </w:r>
      <w:r w:rsidRPr="0023280D">
        <w:rPr>
          <w:rFonts w:ascii="Arial" w:eastAsia="Times New Roman" w:hAnsi="Arial" w:cs="Arial"/>
          <w:color w:val="000000"/>
          <w:sz w:val="20"/>
          <w:lang w:val="en-CA"/>
        </w:rPr>
        <w:t xml:space="preserve"> of the First Nations Confederacy of Cultural Education Centres, a national organization which protects and promotes First Nations culture, languages and traditional knowledge. She is inducted into the Common Law Honour Society; served two terms on the Board of Governors for the First Nations University of Canada; and three terms on the </w:t>
      </w:r>
      <w:proofErr w:type="spellStart"/>
      <w:r w:rsidRPr="0023280D">
        <w:rPr>
          <w:rFonts w:ascii="Arial" w:eastAsia="Times New Roman" w:hAnsi="Arial" w:cs="Arial"/>
          <w:color w:val="000000"/>
          <w:sz w:val="20"/>
          <w:lang w:val="en-CA"/>
        </w:rPr>
        <w:t>Kitigan</w:t>
      </w:r>
      <w:proofErr w:type="spellEnd"/>
      <w:r w:rsidRPr="0023280D">
        <w:rPr>
          <w:rFonts w:ascii="Arial" w:eastAsia="Times New Roman" w:hAnsi="Arial" w:cs="Arial"/>
          <w:color w:val="000000"/>
          <w:sz w:val="20"/>
          <w:lang w:val="en-CA"/>
        </w:rPr>
        <w:t xml:space="preserve"> Zibi band council. </w:t>
      </w:r>
      <w:r w:rsidR="00EA1CB4">
        <w:rPr>
          <w:rFonts w:ascii="Arial" w:eastAsia="Times New Roman" w:hAnsi="Arial" w:cs="Arial"/>
          <w:color w:val="000000"/>
          <w:sz w:val="20"/>
          <w:lang w:val="en-CA"/>
        </w:rPr>
        <w:t xml:space="preserve"> </w:t>
      </w:r>
      <w:r w:rsidR="003F173F">
        <w:rPr>
          <w:rFonts w:ascii="Arial" w:eastAsia="Times New Roman" w:hAnsi="Arial" w:cs="Arial"/>
          <w:color w:val="000000"/>
          <w:sz w:val="20"/>
          <w:lang w:val="en-CA"/>
        </w:rPr>
        <w:t xml:space="preserve"> </w:t>
      </w:r>
      <w:r w:rsidRPr="0023280D">
        <w:rPr>
          <w:rFonts w:ascii="Arial" w:hAnsi="Arial" w:cs="Arial"/>
          <w:iCs/>
          <w:sz w:val="20"/>
          <w:lang w:val="en-CA"/>
        </w:rPr>
        <w:t xml:space="preserve">In 2017, Claudette </w:t>
      </w:r>
      <w:r w:rsidR="002B6735">
        <w:rPr>
          <w:rFonts w:ascii="Arial" w:hAnsi="Arial" w:cs="Arial"/>
          <w:iCs/>
          <w:sz w:val="20"/>
          <w:lang w:val="en-CA"/>
        </w:rPr>
        <w:t xml:space="preserve">is </w:t>
      </w:r>
      <w:r w:rsidRPr="0023280D">
        <w:rPr>
          <w:rFonts w:ascii="Arial" w:hAnsi="Arial" w:cs="Arial"/>
          <w:iCs/>
          <w:sz w:val="20"/>
          <w:lang w:val="en-CA"/>
        </w:rPr>
        <w:t xml:space="preserve">the </w:t>
      </w:r>
      <w:r w:rsidRPr="0023280D">
        <w:rPr>
          <w:rFonts w:ascii="Arial" w:hAnsi="Arial" w:cs="Arial"/>
          <w:iCs/>
          <w:sz w:val="20"/>
        </w:rPr>
        <w:t xml:space="preserve">first </w:t>
      </w:r>
      <w:proofErr w:type="spellStart"/>
      <w:r w:rsidR="009F488C">
        <w:rPr>
          <w:rFonts w:ascii="Arial" w:hAnsi="Arial" w:cs="Arial"/>
          <w:iCs/>
          <w:sz w:val="20"/>
        </w:rPr>
        <w:t>First</w:t>
      </w:r>
      <w:proofErr w:type="spellEnd"/>
      <w:r w:rsidR="009F488C">
        <w:rPr>
          <w:rFonts w:ascii="Arial" w:hAnsi="Arial" w:cs="Arial"/>
          <w:iCs/>
          <w:sz w:val="20"/>
        </w:rPr>
        <w:t xml:space="preserve"> Nation </w:t>
      </w:r>
      <w:r w:rsidRPr="0023280D">
        <w:rPr>
          <w:rFonts w:ascii="Arial" w:hAnsi="Arial" w:cs="Arial"/>
          <w:iCs/>
          <w:sz w:val="20"/>
        </w:rPr>
        <w:t xml:space="preserve">appointed Elder in Residence for the Faculty of Law, University of Ottawa; and the first person of a First Nation heritage to be appointed to the Board of Governors for the University of Ottawa. </w:t>
      </w:r>
      <w:r w:rsidR="002B6735">
        <w:rPr>
          <w:rFonts w:ascii="Arial" w:hAnsi="Arial" w:cs="Arial"/>
          <w:iCs/>
          <w:sz w:val="20"/>
        </w:rPr>
        <w:t>She is the Special Advisor on Reconcil</w:t>
      </w:r>
      <w:r w:rsidR="0096321F">
        <w:rPr>
          <w:rFonts w:ascii="Arial" w:hAnsi="Arial" w:cs="Arial"/>
          <w:iCs/>
          <w:sz w:val="20"/>
        </w:rPr>
        <w:t>i</w:t>
      </w:r>
      <w:r w:rsidR="002B6735">
        <w:rPr>
          <w:rFonts w:ascii="Arial" w:hAnsi="Arial" w:cs="Arial"/>
          <w:iCs/>
          <w:sz w:val="20"/>
        </w:rPr>
        <w:t xml:space="preserve">ation, for the Dean, Faculty of Law.  </w:t>
      </w:r>
      <w:r w:rsidRPr="0023280D">
        <w:rPr>
          <w:rFonts w:ascii="Arial" w:eastAsia="Times New Roman" w:hAnsi="Arial" w:cs="Arial"/>
          <w:color w:val="000000"/>
          <w:sz w:val="20"/>
          <w:lang w:val="en-CA"/>
        </w:rPr>
        <w:t xml:space="preserve">Claudette is a proud mother of four and a grandmother </w:t>
      </w:r>
      <w:r w:rsidR="003D5D63" w:rsidRPr="0023280D">
        <w:rPr>
          <w:rFonts w:ascii="Arial" w:eastAsia="Times New Roman" w:hAnsi="Arial" w:cs="Arial"/>
          <w:color w:val="000000"/>
          <w:sz w:val="20"/>
          <w:lang w:val="en-CA"/>
        </w:rPr>
        <w:t>to ten beautiful grandchildren.</w:t>
      </w:r>
      <w:r w:rsidR="00CB6592">
        <w:rPr>
          <w:rFonts w:ascii="Arial" w:eastAsia="Times New Roman" w:hAnsi="Arial" w:cs="Arial"/>
          <w:color w:val="000000"/>
          <w:sz w:val="20"/>
          <w:lang w:val="en-CA"/>
        </w:rPr>
        <w:t xml:space="preserve">  </w:t>
      </w:r>
      <w:r w:rsidR="009B498D">
        <w:rPr>
          <w:rFonts w:ascii="Arial" w:eastAsia="Times New Roman" w:hAnsi="Arial" w:cs="Arial"/>
          <w:color w:val="000000"/>
          <w:sz w:val="20"/>
          <w:lang w:val="en-CA"/>
        </w:rPr>
        <w:t xml:space="preserve">In March 2020, Claudette received the </w:t>
      </w:r>
      <w:r w:rsidR="00CB6592">
        <w:rPr>
          <w:rFonts w:ascii="Arial" w:eastAsia="Times New Roman" w:hAnsi="Arial" w:cs="Arial"/>
          <w:color w:val="000000"/>
          <w:sz w:val="20"/>
          <w:lang w:val="en-CA"/>
        </w:rPr>
        <w:t xml:space="preserve">2020 INDSPIRE Award for Culture, Heritage and Spirituality. </w:t>
      </w:r>
      <w:r w:rsidR="00EE505B">
        <w:rPr>
          <w:rFonts w:ascii="Arial" w:eastAsia="Times New Roman" w:hAnsi="Arial" w:cs="Arial"/>
          <w:color w:val="000000"/>
          <w:sz w:val="20"/>
          <w:lang w:val="en-CA"/>
        </w:rPr>
        <w:t xml:space="preserve"> In November 2022, she</w:t>
      </w:r>
      <w:r w:rsidR="004F2593">
        <w:rPr>
          <w:rFonts w:ascii="Arial" w:eastAsia="Times New Roman" w:hAnsi="Arial" w:cs="Arial"/>
          <w:color w:val="000000"/>
          <w:sz w:val="20"/>
          <w:lang w:val="en-CA"/>
        </w:rPr>
        <w:t xml:space="preserve"> was appointed </w:t>
      </w:r>
      <w:r w:rsidR="00EE505B">
        <w:rPr>
          <w:rFonts w:ascii="Arial" w:eastAsia="Times New Roman" w:hAnsi="Arial" w:cs="Arial"/>
          <w:color w:val="000000"/>
          <w:sz w:val="20"/>
          <w:lang w:val="en-CA"/>
        </w:rPr>
        <w:t xml:space="preserve">Chancellor for the University of Ottawa. </w:t>
      </w:r>
      <w:r w:rsidR="004F2593">
        <w:rPr>
          <w:rFonts w:ascii="Arial" w:eastAsia="Times New Roman" w:hAnsi="Arial" w:cs="Arial"/>
          <w:color w:val="000000"/>
          <w:sz w:val="20"/>
          <w:lang w:val="en-CA"/>
        </w:rPr>
        <w:t xml:space="preserve">She is the first Indigenous person to be appointed Chancellor of the University. </w:t>
      </w:r>
      <w:r w:rsidR="00C1565E" w:rsidRPr="00C1565E">
        <w:rPr>
          <w:rFonts w:ascii="Arial" w:eastAsia="Times New Roman" w:hAnsi="Arial" w:cs="Arial"/>
          <w:color w:val="000000"/>
          <w:sz w:val="20"/>
          <w:lang w:val="en-CA"/>
        </w:rPr>
        <w:t>On September 20, 2024, she received the King Charles III Coronation M</w:t>
      </w:r>
      <w:r w:rsidR="00C1565E">
        <w:rPr>
          <w:rFonts w:ascii="Arial" w:eastAsia="Times New Roman" w:hAnsi="Arial" w:cs="Arial"/>
          <w:color w:val="000000"/>
          <w:sz w:val="20"/>
          <w:lang w:val="en-CA"/>
        </w:rPr>
        <w:t xml:space="preserve">edal for her advocacy </w:t>
      </w:r>
      <w:r w:rsidR="00AF6275">
        <w:rPr>
          <w:rFonts w:ascii="Arial" w:eastAsia="Times New Roman" w:hAnsi="Arial" w:cs="Arial"/>
          <w:color w:val="000000"/>
          <w:sz w:val="20"/>
          <w:lang w:val="en-CA"/>
        </w:rPr>
        <w:t xml:space="preserve">of First Nation people, rights and languages nationally and internationally. </w:t>
      </w:r>
    </w:p>
    <w:p w14:paraId="00264C25" w14:textId="77777777" w:rsidR="003D5D63" w:rsidRPr="00C1565E" w:rsidRDefault="003D5D63" w:rsidP="00F261E2">
      <w:pPr>
        <w:spacing w:after="0" w:line="240" w:lineRule="auto"/>
        <w:rPr>
          <w:sz w:val="20"/>
          <w:lang w:val="en-CA"/>
        </w:rPr>
      </w:pPr>
    </w:p>
    <w:p w14:paraId="5843DEBD" w14:textId="776AADF1" w:rsidR="008B144B" w:rsidRPr="0023280D" w:rsidRDefault="004F2593" w:rsidP="009F488C">
      <w:pPr>
        <w:shd w:val="clear" w:color="auto" w:fill="FFFFFF"/>
        <w:spacing w:after="0" w:line="240" w:lineRule="auto"/>
        <w:jc w:val="both"/>
        <w:textAlignment w:val="baseline"/>
        <w:rPr>
          <w:rFonts w:ascii="Arial" w:hAnsi="Arial" w:cs="Arial"/>
          <w:sz w:val="20"/>
          <w:lang w:val="fr-CA"/>
        </w:rPr>
      </w:pPr>
      <w:r w:rsidRPr="004F2593">
        <w:rPr>
          <w:rFonts w:ascii="Arial" w:hAnsi="Arial" w:cs="Arial"/>
          <w:b/>
          <w:sz w:val="20"/>
          <w:lang w:val="fr-FR"/>
        </w:rPr>
        <w:t>Aî</w:t>
      </w:r>
      <w:r>
        <w:rPr>
          <w:rFonts w:ascii="Arial" w:hAnsi="Arial" w:cs="Arial"/>
          <w:b/>
          <w:sz w:val="20"/>
          <w:lang w:val="fr-FR"/>
        </w:rPr>
        <w:t>née</w:t>
      </w:r>
      <w:r w:rsidR="008B144B" w:rsidRPr="0023280D">
        <w:rPr>
          <w:rFonts w:ascii="Arial" w:hAnsi="Arial" w:cs="Arial"/>
          <w:b/>
          <w:sz w:val="20"/>
          <w:lang w:val="fr-CA"/>
        </w:rPr>
        <w:t xml:space="preserve"> Claudette Commanda</w:t>
      </w:r>
      <w:r w:rsidR="008B144B" w:rsidRPr="0023280D">
        <w:rPr>
          <w:rFonts w:ascii="Arial" w:hAnsi="Arial" w:cs="Arial"/>
          <w:sz w:val="20"/>
          <w:lang w:val="fr-CA"/>
        </w:rPr>
        <w:t xml:space="preserve"> est une Algonquine </w:t>
      </w:r>
      <w:proofErr w:type="spellStart"/>
      <w:r w:rsidR="008B144B" w:rsidRPr="0023280D">
        <w:rPr>
          <w:rFonts w:ascii="Arial" w:hAnsi="Arial" w:cs="Arial"/>
          <w:sz w:val="20"/>
          <w:lang w:val="fr-CA"/>
        </w:rPr>
        <w:t>Anishinabe</w:t>
      </w:r>
      <w:proofErr w:type="spellEnd"/>
      <w:r w:rsidR="008B144B" w:rsidRPr="0023280D">
        <w:rPr>
          <w:rFonts w:ascii="Arial" w:hAnsi="Arial" w:cs="Arial"/>
          <w:sz w:val="20"/>
          <w:lang w:val="fr-CA"/>
        </w:rPr>
        <w:t xml:space="preserve"> de la Première Nation des </w:t>
      </w:r>
      <w:proofErr w:type="spellStart"/>
      <w:r w:rsidR="008B144B" w:rsidRPr="0023280D">
        <w:rPr>
          <w:rFonts w:ascii="Arial" w:hAnsi="Arial" w:cs="Arial"/>
          <w:sz w:val="20"/>
          <w:lang w:val="fr-CA"/>
        </w:rPr>
        <w:t>Anishinabeg</w:t>
      </w:r>
      <w:proofErr w:type="spellEnd"/>
      <w:r w:rsidR="008B144B" w:rsidRPr="0023280D">
        <w:rPr>
          <w:rFonts w:ascii="Arial" w:hAnsi="Arial" w:cs="Arial"/>
          <w:sz w:val="20"/>
          <w:lang w:val="fr-CA"/>
        </w:rPr>
        <w:t xml:space="preserve"> de </w:t>
      </w:r>
      <w:proofErr w:type="spellStart"/>
      <w:r w:rsidR="008B144B" w:rsidRPr="0023280D">
        <w:rPr>
          <w:rFonts w:ascii="Arial" w:hAnsi="Arial" w:cs="Arial"/>
          <w:sz w:val="20"/>
          <w:lang w:val="fr-CA"/>
        </w:rPr>
        <w:t>Kitigan</w:t>
      </w:r>
      <w:proofErr w:type="spellEnd"/>
      <w:r w:rsidR="008B144B" w:rsidRPr="0023280D">
        <w:rPr>
          <w:rFonts w:ascii="Arial" w:hAnsi="Arial" w:cs="Arial"/>
          <w:sz w:val="20"/>
          <w:lang w:val="fr-CA"/>
        </w:rPr>
        <w:t xml:space="preserve"> </w:t>
      </w:r>
      <w:proofErr w:type="spellStart"/>
      <w:r w:rsidR="008B144B" w:rsidRPr="0023280D">
        <w:rPr>
          <w:rFonts w:ascii="Arial" w:hAnsi="Arial" w:cs="Arial"/>
          <w:sz w:val="20"/>
          <w:lang w:val="fr-CA"/>
        </w:rPr>
        <w:t>Zibi</w:t>
      </w:r>
      <w:proofErr w:type="spellEnd"/>
      <w:r w:rsidR="008B144B" w:rsidRPr="0023280D">
        <w:rPr>
          <w:rFonts w:ascii="Arial" w:hAnsi="Arial" w:cs="Arial"/>
          <w:sz w:val="20"/>
          <w:lang w:val="fr-CA"/>
        </w:rPr>
        <w:t xml:space="preserve"> située au Québec. Ancienne étudiante de la Faculté de </w:t>
      </w:r>
      <w:proofErr w:type="spellStart"/>
      <w:r w:rsidR="008B144B" w:rsidRPr="0023280D">
        <w:rPr>
          <w:rFonts w:ascii="Arial" w:hAnsi="Arial" w:cs="Arial"/>
          <w:sz w:val="20"/>
          <w:lang w:val="fr-CA"/>
        </w:rPr>
        <w:t>common</w:t>
      </w:r>
      <w:proofErr w:type="spellEnd"/>
      <w:r w:rsidR="008B144B" w:rsidRPr="0023280D">
        <w:rPr>
          <w:rFonts w:ascii="Arial" w:hAnsi="Arial" w:cs="Arial"/>
          <w:sz w:val="20"/>
          <w:lang w:val="fr-CA"/>
        </w:rPr>
        <w:t xml:space="preserve"> </w:t>
      </w:r>
      <w:proofErr w:type="spellStart"/>
      <w:r w:rsidR="008B144B" w:rsidRPr="0023280D">
        <w:rPr>
          <w:rFonts w:ascii="Arial" w:hAnsi="Arial" w:cs="Arial"/>
          <w:sz w:val="20"/>
          <w:lang w:val="fr-CA"/>
        </w:rPr>
        <w:t>law</w:t>
      </w:r>
      <w:proofErr w:type="spellEnd"/>
      <w:r w:rsidR="008B144B" w:rsidRPr="0023280D">
        <w:rPr>
          <w:rFonts w:ascii="Arial" w:hAnsi="Arial" w:cs="Arial"/>
          <w:sz w:val="20"/>
          <w:lang w:val="fr-CA"/>
        </w:rPr>
        <w:t xml:space="preserve"> et de la Faculté des arts de l’Université d’Ottawa, elle a consacré les 3</w:t>
      </w:r>
      <w:r w:rsidR="0096321F">
        <w:rPr>
          <w:rFonts w:ascii="Arial" w:hAnsi="Arial" w:cs="Arial"/>
          <w:sz w:val="20"/>
          <w:lang w:val="fr-CA"/>
        </w:rPr>
        <w:t>5</w:t>
      </w:r>
      <w:r w:rsidR="008B144B" w:rsidRPr="0023280D">
        <w:rPr>
          <w:rFonts w:ascii="Arial" w:hAnsi="Arial" w:cs="Arial"/>
          <w:sz w:val="20"/>
          <w:lang w:val="fr-CA"/>
        </w:rPr>
        <w:t xml:space="preserve"> dernières années à faire la promotion des peuples des Premières Nations, de leur histoire, de leur culture et de leurs droits à divers titres : en tant qu’étudiante et professeure de l’Université d’Ottawa, à titre de membre et de présidente du Conseil autochtone de l’enseignement et, sur la scène publique, au moyen d’allocutions.</w:t>
      </w:r>
    </w:p>
    <w:p w14:paraId="1AFC2282" w14:textId="2F64C2D2" w:rsidR="004F2593" w:rsidRPr="004F2593" w:rsidRDefault="008B144B" w:rsidP="004F2593">
      <w:pPr>
        <w:spacing w:after="0" w:line="240" w:lineRule="auto"/>
        <w:jc w:val="both"/>
        <w:rPr>
          <w:rFonts w:ascii="Arial" w:hAnsi="Arial" w:cs="Arial"/>
          <w:sz w:val="20"/>
          <w:lang w:val="fr-CA"/>
        </w:rPr>
      </w:pPr>
      <w:r w:rsidRPr="0023280D">
        <w:rPr>
          <w:rFonts w:ascii="Arial" w:hAnsi="Arial" w:cs="Arial"/>
          <w:sz w:val="20"/>
          <w:lang w:val="fr-CA"/>
        </w:rPr>
        <w:t xml:space="preserve">Mme Commanda est professeure à l’Institut d’études des femmes, à la Faculté d’éducation et à la Faculté de droit de l’Université d’Ottawa. Dans le cadre du Programme d’études autochtones, elle donne aussi des cours sur les femmes des Premières Nations, l’éducation des Autochtones, les peuples des Premières Nations et leur histoire ainsi que sur les traditions autochtones et la décolonisation. En outre, elle occupe le poste de directrice générale de la Confédération des centres éducatifs et culturels des Premières Nations, une organisation nationale ayant comme mandat de protéger et de promouvoir la culture, les langues et les connaissances traditionnelles des Premières Nations. Elle a été intronisée en tant que membre de la Société honorifique de </w:t>
      </w:r>
      <w:proofErr w:type="spellStart"/>
      <w:r w:rsidRPr="0023280D">
        <w:rPr>
          <w:rFonts w:ascii="Arial" w:hAnsi="Arial" w:cs="Arial"/>
          <w:sz w:val="20"/>
          <w:lang w:val="fr-CA"/>
        </w:rPr>
        <w:t>common</w:t>
      </w:r>
      <w:proofErr w:type="spellEnd"/>
      <w:r w:rsidRPr="0023280D">
        <w:rPr>
          <w:rFonts w:ascii="Arial" w:hAnsi="Arial" w:cs="Arial"/>
          <w:sz w:val="20"/>
          <w:lang w:val="fr-CA"/>
        </w:rPr>
        <w:t xml:space="preserve"> </w:t>
      </w:r>
      <w:proofErr w:type="spellStart"/>
      <w:r w:rsidRPr="0023280D">
        <w:rPr>
          <w:rFonts w:ascii="Arial" w:hAnsi="Arial" w:cs="Arial"/>
          <w:sz w:val="20"/>
          <w:lang w:val="fr-CA"/>
        </w:rPr>
        <w:t>law</w:t>
      </w:r>
      <w:proofErr w:type="spellEnd"/>
      <w:r w:rsidRPr="0023280D">
        <w:rPr>
          <w:rFonts w:ascii="Arial" w:hAnsi="Arial" w:cs="Arial"/>
          <w:sz w:val="20"/>
          <w:lang w:val="fr-CA"/>
        </w:rPr>
        <w:t xml:space="preserve">, et a agi comme membre du conseil des gouverneurs </w:t>
      </w:r>
      <w:r w:rsidRPr="0023280D">
        <w:rPr>
          <w:rFonts w:ascii="Arial" w:hAnsi="Arial" w:cs="Arial"/>
          <w:sz w:val="20"/>
          <w:lang w:val="fr-CA"/>
        </w:rPr>
        <w:lastRenderedPageBreak/>
        <w:t xml:space="preserve">de l’Université des Premières Nations du Canada pendant deux mandats et comme membre du Conseil de bande de </w:t>
      </w:r>
      <w:proofErr w:type="spellStart"/>
      <w:r w:rsidRPr="0023280D">
        <w:rPr>
          <w:rFonts w:ascii="Arial" w:hAnsi="Arial" w:cs="Arial"/>
          <w:sz w:val="20"/>
          <w:lang w:val="fr-CA"/>
        </w:rPr>
        <w:t>Kitigan</w:t>
      </w:r>
      <w:proofErr w:type="spellEnd"/>
      <w:r w:rsidRPr="0023280D">
        <w:rPr>
          <w:rFonts w:ascii="Arial" w:hAnsi="Arial" w:cs="Arial"/>
          <w:sz w:val="20"/>
          <w:lang w:val="fr-CA"/>
        </w:rPr>
        <w:t xml:space="preserve"> </w:t>
      </w:r>
      <w:proofErr w:type="spellStart"/>
      <w:r w:rsidRPr="0023280D">
        <w:rPr>
          <w:rFonts w:ascii="Arial" w:hAnsi="Arial" w:cs="Arial"/>
          <w:sz w:val="20"/>
          <w:lang w:val="fr-CA"/>
        </w:rPr>
        <w:t>Zibi</w:t>
      </w:r>
      <w:proofErr w:type="spellEnd"/>
      <w:r w:rsidRPr="0023280D">
        <w:rPr>
          <w:rFonts w:ascii="Arial" w:hAnsi="Arial" w:cs="Arial"/>
          <w:sz w:val="20"/>
          <w:lang w:val="fr-CA"/>
        </w:rPr>
        <w:t xml:space="preserve"> pendant trois mandats.</w:t>
      </w:r>
      <w:r w:rsidR="004F2593">
        <w:rPr>
          <w:rFonts w:ascii="Arial" w:hAnsi="Arial" w:cs="Arial"/>
          <w:sz w:val="20"/>
          <w:lang w:val="fr-CA"/>
        </w:rPr>
        <w:t xml:space="preserve"> </w:t>
      </w:r>
      <w:r w:rsidRPr="0023280D">
        <w:rPr>
          <w:rFonts w:ascii="Arial" w:hAnsi="Arial" w:cs="Arial"/>
          <w:sz w:val="20"/>
          <w:lang w:val="fr-CA"/>
        </w:rPr>
        <w:t xml:space="preserve">En 2017, Claudette Commanda a été la première </w:t>
      </w:r>
      <w:r w:rsidR="009F488C">
        <w:rPr>
          <w:color w:val="222222"/>
          <w:lang w:val="fr-FR"/>
        </w:rPr>
        <w:t xml:space="preserve">personne des Premières Nations </w:t>
      </w:r>
      <w:r w:rsidRPr="0023280D">
        <w:rPr>
          <w:rFonts w:ascii="Arial" w:hAnsi="Arial" w:cs="Arial"/>
          <w:sz w:val="20"/>
          <w:lang w:val="fr-CA"/>
        </w:rPr>
        <w:t>aînée en résidence nommée à la Faculté de droit de l’Université d’Ottawa et la première membre des Premières Nations à faire partie du Bureau des gouverneurs de l’Université d’Ottawa. Elle est aussi l’heureuse mère de quatre enfants et grand-mère de 10 beaux petits-enfants</w:t>
      </w:r>
      <w:r w:rsidRPr="003F173F">
        <w:rPr>
          <w:rFonts w:ascii="Arial" w:hAnsi="Arial" w:cs="Arial"/>
          <w:sz w:val="20"/>
          <w:szCs w:val="20"/>
          <w:lang w:val="fr-CA"/>
        </w:rPr>
        <w:t xml:space="preserve">.   </w:t>
      </w:r>
      <w:r w:rsidR="007B5B45" w:rsidRPr="003F173F">
        <w:rPr>
          <w:rFonts w:ascii="Arial" w:hAnsi="Arial" w:cs="Arial"/>
          <w:color w:val="222222"/>
          <w:sz w:val="20"/>
          <w:szCs w:val="20"/>
          <w:lang w:val="fr-FR"/>
        </w:rPr>
        <w:t>En mars 2020, Claudette a reçu le prix INDSPIRE 2020 pour la culture, le patrimoine et la spiritualité.</w:t>
      </w:r>
      <w:r w:rsidR="004F2593" w:rsidRPr="004F2593">
        <w:rPr>
          <w:rFonts w:cstheme="minorHAnsi"/>
          <w:sz w:val="20"/>
          <w:szCs w:val="20"/>
          <w:lang w:val="fr-FR"/>
        </w:rPr>
        <w:t xml:space="preserve"> </w:t>
      </w:r>
      <w:r w:rsidR="004F2593" w:rsidRPr="004F2593">
        <w:rPr>
          <w:rFonts w:ascii="Arial" w:hAnsi="Arial" w:cs="Arial"/>
          <w:sz w:val="20"/>
          <w:szCs w:val="20"/>
          <w:lang w:val="fr-FR"/>
        </w:rPr>
        <w:t>En novembre 2022, elle est nommée chancelière de l'Université d'Ottawa. Elle est la première personne autochtone à être nommée chancelière de l’Université</w:t>
      </w:r>
      <w:r w:rsidR="004F2593" w:rsidRPr="004F2593">
        <w:rPr>
          <w:rFonts w:ascii="Arial" w:hAnsi="Arial" w:cs="Arial"/>
          <w:sz w:val="20"/>
          <w:szCs w:val="20"/>
          <w:lang w:val="fr-FR" w:eastAsia="en-CA"/>
        </w:rPr>
        <w:t>.</w:t>
      </w:r>
    </w:p>
    <w:p w14:paraId="4547AFB9" w14:textId="55C49E5B" w:rsidR="003D5D63" w:rsidRPr="004F2593" w:rsidRDefault="003D5D63" w:rsidP="007B5B45">
      <w:pPr>
        <w:shd w:val="clear" w:color="auto" w:fill="FFFFFF"/>
        <w:spacing w:after="0" w:line="240" w:lineRule="auto"/>
        <w:jc w:val="both"/>
        <w:textAlignment w:val="baseline"/>
        <w:rPr>
          <w:rFonts w:ascii="Arial" w:hAnsi="Arial" w:cs="Arial"/>
          <w:sz w:val="20"/>
          <w:szCs w:val="20"/>
          <w:lang w:val="fr-FR"/>
        </w:rPr>
      </w:pPr>
    </w:p>
    <w:sectPr w:rsidR="003D5D63" w:rsidRPr="004F2593" w:rsidSect="00FE7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84AFC" w14:textId="77777777" w:rsidR="00E03E9D" w:rsidRDefault="00E03E9D" w:rsidP="0067067A">
      <w:pPr>
        <w:spacing w:after="0" w:line="240" w:lineRule="auto"/>
      </w:pPr>
      <w:r>
        <w:separator/>
      </w:r>
    </w:p>
  </w:endnote>
  <w:endnote w:type="continuationSeparator" w:id="0">
    <w:p w14:paraId="6566DB3F" w14:textId="77777777" w:rsidR="00E03E9D" w:rsidRDefault="00E03E9D" w:rsidP="00670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B5B2E" w14:textId="77777777" w:rsidR="00E03E9D" w:rsidRDefault="00E03E9D" w:rsidP="0067067A">
      <w:pPr>
        <w:spacing w:after="0" w:line="240" w:lineRule="auto"/>
      </w:pPr>
      <w:r>
        <w:separator/>
      </w:r>
    </w:p>
  </w:footnote>
  <w:footnote w:type="continuationSeparator" w:id="0">
    <w:p w14:paraId="323C13C9" w14:textId="77777777" w:rsidR="00E03E9D" w:rsidRDefault="00E03E9D" w:rsidP="006706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0FC"/>
    <w:rsid w:val="000F0100"/>
    <w:rsid w:val="0023280D"/>
    <w:rsid w:val="002B6735"/>
    <w:rsid w:val="003D5D63"/>
    <w:rsid w:val="003F173F"/>
    <w:rsid w:val="00487200"/>
    <w:rsid w:val="004F2593"/>
    <w:rsid w:val="0067067A"/>
    <w:rsid w:val="006B1263"/>
    <w:rsid w:val="007B4B4D"/>
    <w:rsid w:val="007B5B45"/>
    <w:rsid w:val="007E5CB6"/>
    <w:rsid w:val="008B144B"/>
    <w:rsid w:val="0096321F"/>
    <w:rsid w:val="009740FC"/>
    <w:rsid w:val="009B498D"/>
    <w:rsid w:val="009F488C"/>
    <w:rsid w:val="00A16E28"/>
    <w:rsid w:val="00A24828"/>
    <w:rsid w:val="00AA6014"/>
    <w:rsid w:val="00AF6275"/>
    <w:rsid w:val="00B1040A"/>
    <w:rsid w:val="00B56757"/>
    <w:rsid w:val="00C1565E"/>
    <w:rsid w:val="00C234A7"/>
    <w:rsid w:val="00CB6592"/>
    <w:rsid w:val="00CE66E1"/>
    <w:rsid w:val="00D753A7"/>
    <w:rsid w:val="00E03E9D"/>
    <w:rsid w:val="00E41FFC"/>
    <w:rsid w:val="00EA1CB4"/>
    <w:rsid w:val="00EE505B"/>
    <w:rsid w:val="00F261E2"/>
    <w:rsid w:val="00F26B77"/>
    <w:rsid w:val="00FE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5CDD8"/>
  <w15:docId w15:val="{0F1C5758-117F-438B-9BE4-630F1B19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00"/>
  </w:style>
  <w:style w:type="paragraph" w:styleId="Heading2">
    <w:name w:val="heading 2"/>
    <w:basedOn w:val="Normal"/>
    <w:next w:val="Normal"/>
    <w:link w:val="Heading2Char"/>
    <w:uiPriority w:val="9"/>
    <w:unhideWhenUsed/>
    <w:qFormat/>
    <w:rsid w:val="00C234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740FC"/>
    <w:pPr>
      <w:spacing w:before="480" w:after="173" w:line="240" w:lineRule="auto"/>
      <w:outlineLvl w:val="2"/>
    </w:pPr>
    <w:rPr>
      <w:rFonts w:ascii="inherit" w:eastAsia="Times New Roman" w:hAnsi="inherit" w:cs="Times New Roman"/>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40FC"/>
    <w:rPr>
      <w:rFonts w:ascii="inherit" w:eastAsia="Times New Roman" w:hAnsi="inherit" w:cs="Times New Roman"/>
      <w:b/>
      <w:bCs/>
      <w:sz w:val="33"/>
      <w:szCs w:val="33"/>
    </w:rPr>
  </w:style>
  <w:style w:type="character" w:styleId="Strong">
    <w:name w:val="Strong"/>
    <w:basedOn w:val="DefaultParagraphFont"/>
    <w:uiPriority w:val="22"/>
    <w:qFormat/>
    <w:rsid w:val="009740FC"/>
    <w:rPr>
      <w:b/>
      <w:bCs/>
    </w:rPr>
  </w:style>
  <w:style w:type="paragraph" w:styleId="NormalWeb">
    <w:name w:val="Normal (Web)"/>
    <w:basedOn w:val="Normal"/>
    <w:uiPriority w:val="99"/>
    <w:unhideWhenUsed/>
    <w:rsid w:val="009740FC"/>
    <w:pPr>
      <w:spacing w:after="173"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74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0FC"/>
    <w:rPr>
      <w:rFonts w:ascii="Tahoma" w:hAnsi="Tahoma" w:cs="Tahoma"/>
      <w:sz w:val="16"/>
      <w:szCs w:val="16"/>
    </w:rPr>
  </w:style>
  <w:style w:type="character" w:customStyle="1" w:styleId="Heading2Char">
    <w:name w:val="Heading 2 Char"/>
    <w:basedOn w:val="DefaultParagraphFont"/>
    <w:link w:val="Heading2"/>
    <w:uiPriority w:val="9"/>
    <w:rsid w:val="00C234A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70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67A"/>
  </w:style>
  <w:style w:type="paragraph" w:styleId="Footer">
    <w:name w:val="footer"/>
    <w:basedOn w:val="Normal"/>
    <w:link w:val="FooterChar"/>
    <w:uiPriority w:val="99"/>
    <w:unhideWhenUsed/>
    <w:rsid w:val="00670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67A"/>
  </w:style>
  <w:style w:type="paragraph" w:styleId="NoSpacing">
    <w:name w:val="No Spacing"/>
    <w:uiPriority w:val="1"/>
    <w:qFormat/>
    <w:rsid w:val="004F2593"/>
    <w:pPr>
      <w:spacing w:after="0" w:line="240" w:lineRule="auto"/>
    </w:pPr>
    <w:rPr>
      <w:kern w:val="2"/>
      <w:lang w:val="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83309">
      <w:bodyDiv w:val="1"/>
      <w:marLeft w:val="0"/>
      <w:marRight w:val="0"/>
      <w:marTop w:val="0"/>
      <w:marBottom w:val="0"/>
      <w:divBdr>
        <w:top w:val="none" w:sz="0" w:space="0" w:color="auto"/>
        <w:left w:val="none" w:sz="0" w:space="0" w:color="auto"/>
        <w:bottom w:val="none" w:sz="0" w:space="0" w:color="auto"/>
        <w:right w:val="none" w:sz="0" w:space="0" w:color="auto"/>
      </w:divBdr>
      <w:divsChild>
        <w:div w:id="323239053">
          <w:marLeft w:val="0"/>
          <w:marRight w:val="0"/>
          <w:marTop w:val="0"/>
          <w:marBottom w:val="0"/>
          <w:divBdr>
            <w:top w:val="none" w:sz="0" w:space="0" w:color="auto"/>
            <w:left w:val="none" w:sz="0" w:space="0" w:color="auto"/>
            <w:bottom w:val="none" w:sz="0" w:space="0" w:color="auto"/>
            <w:right w:val="none" w:sz="0" w:space="0" w:color="auto"/>
          </w:divBdr>
          <w:divsChild>
            <w:div w:id="7753464">
              <w:marLeft w:val="-225"/>
              <w:marRight w:val="-225"/>
              <w:marTop w:val="0"/>
              <w:marBottom w:val="0"/>
              <w:divBdr>
                <w:top w:val="none" w:sz="0" w:space="0" w:color="auto"/>
                <w:left w:val="none" w:sz="0" w:space="0" w:color="auto"/>
                <w:bottom w:val="none" w:sz="0" w:space="0" w:color="auto"/>
                <w:right w:val="none" w:sz="0" w:space="0" w:color="auto"/>
              </w:divBdr>
              <w:divsChild>
                <w:div w:id="813526888">
                  <w:marLeft w:val="-225"/>
                  <w:marRight w:val="-225"/>
                  <w:marTop w:val="0"/>
                  <w:marBottom w:val="0"/>
                  <w:divBdr>
                    <w:top w:val="none" w:sz="0" w:space="0" w:color="auto"/>
                    <w:left w:val="none" w:sz="0" w:space="0" w:color="auto"/>
                    <w:bottom w:val="none" w:sz="0" w:space="0" w:color="auto"/>
                    <w:right w:val="none" w:sz="0" w:space="0" w:color="auto"/>
                  </w:divBdr>
                  <w:divsChild>
                    <w:div w:id="1560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10781">
      <w:bodyDiv w:val="1"/>
      <w:marLeft w:val="0"/>
      <w:marRight w:val="0"/>
      <w:marTop w:val="0"/>
      <w:marBottom w:val="0"/>
      <w:divBdr>
        <w:top w:val="none" w:sz="0" w:space="0" w:color="auto"/>
        <w:left w:val="none" w:sz="0" w:space="0" w:color="auto"/>
        <w:bottom w:val="none" w:sz="0" w:space="0" w:color="auto"/>
        <w:right w:val="none" w:sz="0" w:space="0" w:color="auto"/>
      </w:divBdr>
      <w:divsChild>
        <w:div w:id="749735588">
          <w:marLeft w:val="0"/>
          <w:marRight w:val="0"/>
          <w:marTop w:val="0"/>
          <w:marBottom w:val="0"/>
          <w:divBdr>
            <w:top w:val="none" w:sz="0" w:space="0" w:color="auto"/>
            <w:left w:val="none" w:sz="0" w:space="0" w:color="auto"/>
            <w:bottom w:val="none" w:sz="0" w:space="0" w:color="auto"/>
            <w:right w:val="none" w:sz="0" w:space="0" w:color="auto"/>
          </w:divBdr>
          <w:divsChild>
            <w:div w:id="59327477">
              <w:marLeft w:val="-225"/>
              <w:marRight w:val="-225"/>
              <w:marTop w:val="0"/>
              <w:marBottom w:val="0"/>
              <w:divBdr>
                <w:top w:val="none" w:sz="0" w:space="0" w:color="auto"/>
                <w:left w:val="none" w:sz="0" w:space="0" w:color="auto"/>
                <w:bottom w:val="none" w:sz="0" w:space="0" w:color="auto"/>
                <w:right w:val="none" w:sz="0" w:space="0" w:color="auto"/>
              </w:divBdr>
              <w:divsChild>
                <w:div w:id="2117863364">
                  <w:marLeft w:val="-225"/>
                  <w:marRight w:val="-225"/>
                  <w:marTop w:val="0"/>
                  <w:marBottom w:val="0"/>
                  <w:divBdr>
                    <w:top w:val="none" w:sz="0" w:space="0" w:color="auto"/>
                    <w:left w:val="none" w:sz="0" w:space="0" w:color="auto"/>
                    <w:bottom w:val="none" w:sz="0" w:space="0" w:color="auto"/>
                    <w:right w:val="none" w:sz="0" w:space="0" w:color="auto"/>
                  </w:divBdr>
                  <w:divsChild>
                    <w:div w:id="1024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492">
      <w:bodyDiv w:val="1"/>
      <w:marLeft w:val="0"/>
      <w:marRight w:val="0"/>
      <w:marTop w:val="0"/>
      <w:marBottom w:val="0"/>
      <w:divBdr>
        <w:top w:val="none" w:sz="0" w:space="0" w:color="auto"/>
        <w:left w:val="none" w:sz="0" w:space="0" w:color="auto"/>
        <w:bottom w:val="none" w:sz="0" w:space="0" w:color="auto"/>
        <w:right w:val="none" w:sz="0" w:space="0" w:color="auto"/>
      </w:divBdr>
      <w:divsChild>
        <w:div w:id="1747799298">
          <w:marLeft w:val="0"/>
          <w:marRight w:val="0"/>
          <w:marTop w:val="0"/>
          <w:marBottom w:val="0"/>
          <w:divBdr>
            <w:top w:val="none" w:sz="0" w:space="0" w:color="auto"/>
            <w:left w:val="none" w:sz="0" w:space="0" w:color="auto"/>
            <w:bottom w:val="none" w:sz="0" w:space="0" w:color="auto"/>
            <w:right w:val="none" w:sz="0" w:space="0" w:color="auto"/>
          </w:divBdr>
          <w:divsChild>
            <w:div w:id="665983884">
              <w:marLeft w:val="-225"/>
              <w:marRight w:val="-225"/>
              <w:marTop w:val="0"/>
              <w:marBottom w:val="0"/>
              <w:divBdr>
                <w:top w:val="none" w:sz="0" w:space="0" w:color="auto"/>
                <w:left w:val="none" w:sz="0" w:space="0" w:color="auto"/>
                <w:bottom w:val="none" w:sz="0" w:space="0" w:color="auto"/>
                <w:right w:val="none" w:sz="0" w:space="0" w:color="auto"/>
              </w:divBdr>
              <w:divsChild>
                <w:div w:id="75714903">
                  <w:marLeft w:val="-225"/>
                  <w:marRight w:val="-225"/>
                  <w:marTop w:val="0"/>
                  <w:marBottom w:val="0"/>
                  <w:divBdr>
                    <w:top w:val="none" w:sz="0" w:space="0" w:color="auto"/>
                    <w:left w:val="none" w:sz="0" w:space="0" w:color="auto"/>
                    <w:bottom w:val="none" w:sz="0" w:space="0" w:color="auto"/>
                    <w:right w:val="none" w:sz="0" w:space="0" w:color="auto"/>
                  </w:divBdr>
                  <w:divsChild>
                    <w:div w:id="4125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AADNC-AANDC</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Tasha Cloutier</dc:creator>
  <cp:lastModifiedBy>Claudette Commanda</cp:lastModifiedBy>
  <cp:revision>4</cp:revision>
  <cp:lastPrinted>2018-04-27T11:51:00Z</cp:lastPrinted>
  <dcterms:created xsi:type="dcterms:W3CDTF">2023-09-14T14:33:00Z</dcterms:created>
  <dcterms:modified xsi:type="dcterms:W3CDTF">2024-09-22T11:53:00Z</dcterms:modified>
</cp:coreProperties>
</file>